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8615A4" w:rsidRPr="00265A4E" w:rsidRDefault="008615A4" w:rsidP="008615A4">
      <w:pPr>
        <w:pBdr>
          <w:top w:val="single" w:sz="4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lang w:val="ru-RU"/>
        </w:rPr>
      </w:pPr>
    </w:p>
    <w:p w:rsidR="00A6391B" w:rsidRPr="00265A4E" w:rsidRDefault="00A6391B" w:rsidP="00A639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lang w:val="en-US"/>
        </w:rPr>
      </w:pPr>
    </w:p>
    <w:p w:rsidR="00A6391B" w:rsidRPr="00265A4E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7154AA" w:rsidRPr="00265A4E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1A" w:rsidRPr="00874C8F" w:rsidRDefault="00A6391B" w:rsidP="004066F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6126DE">
        <w:rPr>
          <w:rFonts w:ascii="Times New Roman" w:hAnsi="Times New Roman" w:cs="Times New Roman"/>
          <w:sz w:val="24"/>
          <w:szCs w:val="24"/>
        </w:rPr>
        <w:t>, р</w:t>
      </w:r>
      <w:r w:rsidR="008615A4" w:rsidRPr="00265A4E">
        <w:rPr>
          <w:rFonts w:ascii="Times New Roman" w:hAnsi="Times New Roman" w:cs="Times New Roman"/>
          <w:sz w:val="24"/>
          <w:szCs w:val="24"/>
        </w:rPr>
        <w:t>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свободн</w:t>
      </w:r>
      <w:r w:rsidR="006126DE">
        <w:rPr>
          <w:rFonts w:ascii="Times New Roman" w:hAnsi="Times New Roman" w:cs="Times New Roman"/>
          <w:sz w:val="24"/>
          <w:szCs w:val="24"/>
        </w:rPr>
        <w:t>о мя</w:t>
      </w:r>
      <w:r w:rsidR="00C35FDF">
        <w:rPr>
          <w:rFonts w:ascii="Times New Roman" w:hAnsi="Times New Roman" w:cs="Times New Roman"/>
          <w:sz w:val="24"/>
          <w:szCs w:val="24"/>
        </w:rPr>
        <w:t>сто</w:t>
      </w:r>
      <w:r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6126DE">
        <w:rPr>
          <w:rFonts w:ascii="Times New Roman" w:hAnsi="Times New Roman" w:cs="Times New Roman"/>
          <w:sz w:val="24"/>
          <w:szCs w:val="24"/>
        </w:rPr>
        <w:t xml:space="preserve">в имот – частна общинска собственост, </w:t>
      </w:r>
      <w:proofErr w:type="spellStart"/>
      <w:r w:rsidR="006126DE">
        <w:rPr>
          <w:rFonts w:ascii="Times New Roman" w:hAnsi="Times New Roman" w:cs="Times New Roman"/>
          <w:color w:val="000000"/>
          <w:sz w:val="24"/>
          <w:szCs w:val="24"/>
        </w:rPr>
        <w:t>находящ</w:t>
      </w:r>
      <w:proofErr w:type="spellEnd"/>
      <w:r w:rsidR="006126DE">
        <w:rPr>
          <w:rFonts w:ascii="Times New Roman" w:hAnsi="Times New Roman" w:cs="Times New Roman"/>
          <w:color w:val="000000"/>
          <w:sz w:val="24"/>
          <w:szCs w:val="24"/>
        </w:rPr>
        <w:t xml:space="preserve"> се в</w:t>
      </w:r>
      <w:r w:rsidR="00612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 Пловдив, в ПИ 56784.509.18 по кадастралната карта и регистър на гр. Пловдив, южно от кв. 1 по плана на „Гробища до </w:t>
      </w:r>
      <w:proofErr w:type="spellStart"/>
      <w:r w:rsidR="00A216EE">
        <w:rPr>
          <w:rFonts w:ascii="Times New Roman" w:hAnsi="Times New Roman" w:cs="Times New Roman"/>
          <w:b/>
          <w:color w:val="000000"/>
          <w:sz w:val="24"/>
          <w:szCs w:val="24"/>
        </w:rPr>
        <w:t>Рогошко</w:t>
      </w:r>
      <w:proofErr w:type="spellEnd"/>
      <w:r w:rsidR="00A21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шосе”</w:t>
      </w:r>
      <w:r w:rsidR="00A216E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A216EE">
        <w:rPr>
          <w:rFonts w:ascii="Times New Roman" w:hAnsi="Times New Roman" w:cs="Times New Roman"/>
          <w:sz w:val="24"/>
          <w:szCs w:val="24"/>
        </w:rPr>
        <w:t>ситуиране</w:t>
      </w:r>
      <w:proofErr w:type="spellEnd"/>
      <w:r w:rsidR="00A216EE">
        <w:rPr>
          <w:rFonts w:ascii="Times New Roman" w:hAnsi="Times New Roman" w:cs="Times New Roman"/>
          <w:sz w:val="24"/>
          <w:szCs w:val="24"/>
        </w:rPr>
        <w:t xml:space="preserve"> на </w:t>
      </w:r>
      <w:r w:rsidR="00A216E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216E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216EE">
        <w:rPr>
          <w:rFonts w:ascii="Times New Roman" w:hAnsi="Times New Roman" w:cs="Times New Roman"/>
          <w:b/>
          <w:sz w:val="24"/>
          <w:szCs w:val="24"/>
        </w:rPr>
        <w:t>един</w:t>
      </w:r>
      <w:r w:rsidR="00A216E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21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6EE">
        <w:rPr>
          <w:rFonts w:ascii="Times New Roman" w:hAnsi="Times New Roman" w:cs="Times New Roman"/>
          <w:b/>
          <w:sz w:val="24"/>
          <w:szCs w:val="24"/>
        </w:rPr>
        <w:t>бро</w:t>
      </w:r>
      <w:proofErr w:type="spellEnd"/>
      <w:r w:rsidR="00A21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й </w:t>
      </w:r>
      <w:r w:rsidR="00A216EE">
        <w:rPr>
          <w:rFonts w:ascii="Times New Roman" w:hAnsi="Times New Roman" w:cs="Times New Roman"/>
          <w:b/>
          <w:sz w:val="24"/>
          <w:szCs w:val="24"/>
        </w:rPr>
        <w:t>СПО (</w:t>
      </w:r>
      <w:r w:rsidR="00A216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стационарен </w:t>
      </w:r>
      <w:proofErr w:type="spellStart"/>
      <w:r w:rsidR="00A216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преместваем</w:t>
      </w:r>
      <w:proofErr w:type="spellEnd"/>
      <w:r w:rsidR="00A216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обект - павилион</w:t>
      </w:r>
      <w:r w:rsidR="00A216EE">
        <w:rPr>
          <w:rFonts w:ascii="Times New Roman" w:hAnsi="Times New Roman" w:cs="Times New Roman"/>
          <w:b/>
          <w:sz w:val="24"/>
          <w:szCs w:val="24"/>
        </w:rPr>
        <w:t>) на площ от 112.00 кв.м</w:t>
      </w:r>
      <w:r w:rsidR="006126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7018" w:rsidRPr="00265A4E">
        <w:rPr>
          <w:rFonts w:ascii="Times New Roman" w:hAnsi="Times New Roman" w:cs="Times New Roman"/>
          <w:bCs/>
          <w:sz w:val="24"/>
          <w:szCs w:val="24"/>
        </w:rPr>
        <w:t>по чл.</w:t>
      </w:r>
      <w:r w:rsidR="00265A4E" w:rsidRPr="00265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018" w:rsidRPr="00265A4E">
        <w:rPr>
          <w:rFonts w:ascii="Times New Roman" w:hAnsi="Times New Roman" w:cs="Times New Roman"/>
          <w:bCs/>
          <w:sz w:val="24"/>
          <w:szCs w:val="24"/>
        </w:rPr>
        <w:t>56, ал.</w:t>
      </w:r>
      <w:r w:rsidR="00265A4E" w:rsidRPr="00265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018" w:rsidRPr="00265A4E">
        <w:rPr>
          <w:rFonts w:ascii="Times New Roman" w:hAnsi="Times New Roman" w:cs="Times New Roman"/>
          <w:bCs/>
          <w:sz w:val="24"/>
          <w:szCs w:val="24"/>
        </w:rPr>
        <w:t>1 от ЗУТ</w:t>
      </w:r>
      <w:r w:rsidR="0056176C" w:rsidRPr="00265A4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337D0" w:rsidRPr="00265A4E">
        <w:rPr>
          <w:rFonts w:ascii="Times New Roman" w:hAnsi="Times New Roman" w:cs="Times New Roman"/>
          <w:bCs/>
          <w:sz w:val="24"/>
          <w:szCs w:val="24"/>
        </w:rPr>
        <w:t xml:space="preserve"> Наредба </w:t>
      </w:r>
      <w:r w:rsidR="00C337D0" w:rsidRPr="00265A4E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C337D0" w:rsidRPr="00265A4E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C337D0" w:rsidRPr="00265A4E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</w:t>
      </w:r>
      <w:r w:rsidR="00804DA9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265A4E">
        <w:rPr>
          <w:rFonts w:ascii="Times New Roman" w:hAnsi="Times New Roman" w:cs="Times New Roman"/>
          <w:sz w:val="24"/>
          <w:szCs w:val="24"/>
        </w:rPr>
        <w:t>/</w:t>
      </w:r>
      <w:r w:rsidR="00715A51" w:rsidRPr="00265A4E">
        <w:rPr>
          <w:rFonts w:ascii="Times New Roman" w:hAnsi="Times New Roman" w:cs="Times New Roman"/>
          <w:sz w:val="24"/>
          <w:szCs w:val="24"/>
        </w:rPr>
        <w:t>НРППОУТДОДЕГО</w:t>
      </w:r>
      <w:r w:rsidR="00C337D0" w:rsidRPr="00874C8F">
        <w:rPr>
          <w:rFonts w:ascii="Times New Roman" w:hAnsi="Times New Roman" w:cs="Times New Roman"/>
          <w:sz w:val="24"/>
          <w:szCs w:val="24"/>
        </w:rPr>
        <w:t xml:space="preserve">/ </w:t>
      </w:r>
      <w:r w:rsidR="00265A4E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и одобрена </w:t>
      </w:r>
      <w:proofErr w:type="spellStart"/>
      <w:r w:rsidR="007E49DD">
        <w:rPr>
          <w:rFonts w:ascii="Times New Roman" w:hAnsi="Times New Roman" w:cs="Times New Roman"/>
          <w:color w:val="000000"/>
          <w:sz w:val="24"/>
          <w:szCs w:val="24"/>
        </w:rPr>
        <w:t>устройствена</w:t>
      </w:r>
      <w:proofErr w:type="spellEnd"/>
      <w:r w:rsidR="007E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A4E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схема </w:t>
      </w:r>
      <w:r w:rsidR="006126DE">
        <w:rPr>
          <w:rFonts w:ascii="Times New Roman" w:hAnsi="Times New Roman" w:cs="Times New Roman"/>
          <w:color w:val="000000"/>
          <w:sz w:val="24"/>
          <w:szCs w:val="24"/>
        </w:rPr>
        <w:t xml:space="preserve">по чл. 56 от ЗУТ с Протокол № </w:t>
      </w:r>
      <w:r w:rsidR="00A216E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E49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16EE">
        <w:rPr>
          <w:rFonts w:ascii="Times New Roman" w:hAnsi="Times New Roman" w:cs="Times New Roman"/>
          <w:color w:val="000000"/>
          <w:sz w:val="24"/>
          <w:szCs w:val="24"/>
        </w:rPr>
        <w:t xml:space="preserve"> т. 20 от 03.11.2020</w:t>
      </w:r>
      <w:r w:rsidR="00110D5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126DE">
        <w:rPr>
          <w:rFonts w:ascii="Times New Roman" w:hAnsi="Times New Roman" w:cs="Times New Roman"/>
          <w:color w:val="000000"/>
          <w:sz w:val="24"/>
          <w:szCs w:val="24"/>
        </w:rPr>
        <w:t xml:space="preserve">при РЕСУТ, район „Северен”, 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>както следва:</w:t>
      </w:r>
    </w:p>
    <w:p w:rsidR="00874C8F" w:rsidRPr="00B07CBA" w:rsidRDefault="007B0F01" w:rsidP="004066F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аст от имот </w:t>
      </w:r>
      <w:r w:rsidR="00440D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D6E">
        <w:rPr>
          <w:rFonts w:ascii="Times New Roman" w:hAnsi="Times New Roman" w:cs="Times New Roman"/>
          <w:color w:val="000000"/>
          <w:sz w:val="24"/>
          <w:szCs w:val="24"/>
        </w:rPr>
        <w:t xml:space="preserve">частна 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собственост </w:t>
      </w:r>
      <w:r w:rsidR="00B07CBA" w:rsidRPr="00265A4E">
        <w:rPr>
          <w:rFonts w:ascii="Times New Roman" w:hAnsi="Times New Roman" w:cs="Times New Roman"/>
          <w:sz w:val="24"/>
          <w:szCs w:val="24"/>
        </w:rPr>
        <w:t>за поставяне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 w:rsidR="009217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874C8F" w:rsidRPr="00530D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бр.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400FF" w:rsidRPr="00E400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 w:rsidR="00E400FF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стационарен </w:t>
      </w:r>
      <w:proofErr w:type="spellStart"/>
      <w:r w:rsidR="00874C8F" w:rsidRPr="00874C8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 w:rsidR="00874C8F" w:rsidRPr="00874C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</w:t>
      </w:r>
      <w:r w:rsidR="00E400FF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 xml:space="preserve">, с площ </w:t>
      </w:r>
      <w:r w:rsidR="00440D6E" w:rsidRPr="00530D2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21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112.00</w:t>
      </w:r>
      <w:r w:rsidR="00874C8F" w:rsidRPr="00874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кв.м</w:t>
      </w:r>
      <w:r w:rsidR="006126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37D0" w:rsidRPr="00874C8F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 xml:space="preserve">Срок за подаване на заявление по образец: всеки работен ден от </w:t>
      </w:r>
      <w:r w:rsidR="00A216EE">
        <w:rPr>
          <w:rFonts w:ascii="Times New Roman" w:hAnsi="Times New Roman" w:cs="Times New Roman"/>
          <w:b/>
          <w:sz w:val="24"/>
          <w:szCs w:val="24"/>
        </w:rPr>
        <w:t>20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</w:t>
      </w:r>
      <w:r w:rsidR="00A216EE">
        <w:rPr>
          <w:rFonts w:ascii="Times New Roman" w:hAnsi="Times New Roman" w:cs="Times New Roman"/>
          <w:b/>
          <w:sz w:val="24"/>
          <w:szCs w:val="24"/>
        </w:rPr>
        <w:t>11</w:t>
      </w:r>
      <w:r w:rsidR="00440D6E">
        <w:rPr>
          <w:rFonts w:ascii="Times New Roman" w:hAnsi="Times New Roman" w:cs="Times New Roman"/>
          <w:b/>
          <w:sz w:val="24"/>
          <w:szCs w:val="24"/>
        </w:rPr>
        <w:t>.2020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A216EE">
        <w:rPr>
          <w:rFonts w:ascii="Times New Roman" w:hAnsi="Times New Roman" w:cs="Times New Roman"/>
          <w:b/>
          <w:sz w:val="24"/>
          <w:szCs w:val="24"/>
        </w:rPr>
        <w:t>03.12</w:t>
      </w:r>
      <w:r w:rsidR="00E400FF">
        <w:rPr>
          <w:rFonts w:ascii="Times New Roman" w:hAnsi="Times New Roman" w:cs="Times New Roman"/>
          <w:b/>
          <w:sz w:val="24"/>
          <w:szCs w:val="24"/>
        </w:rPr>
        <w:t>.</w:t>
      </w:r>
      <w:r w:rsidR="00440D6E">
        <w:rPr>
          <w:rFonts w:ascii="Times New Roman" w:hAnsi="Times New Roman" w:cs="Times New Roman"/>
          <w:b/>
          <w:sz w:val="24"/>
          <w:szCs w:val="24"/>
        </w:rPr>
        <w:t>2020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426165">
        <w:rPr>
          <w:rFonts w:ascii="Times New Roman" w:hAnsi="Times New Roman" w:cs="Times New Roman"/>
          <w:b/>
          <w:sz w:val="24"/>
          <w:szCs w:val="24"/>
        </w:rPr>
        <w:t xml:space="preserve"> Пловдив – р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 III Обединител” № 22А, стая № 2</w:t>
      </w:r>
      <w:r w:rsidR="00530D26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D055B4" w:rsidRPr="00265A4E" w:rsidRDefault="00D055B4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391D"/>
    <w:rsid w:val="000D13A6"/>
    <w:rsid w:val="00110D5D"/>
    <w:rsid w:val="0015591A"/>
    <w:rsid w:val="00204A62"/>
    <w:rsid w:val="00265A4E"/>
    <w:rsid w:val="00285BA3"/>
    <w:rsid w:val="00287018"/>
    <w:rsid w:val="003227DA"/>
    <w:rsid w:val="00347682"/>
    <w:rsid w:val="00371DD2"/>
    <w:rsid w:val="004066FC"/>
    <w:rsid w:val="00426165"/>
    <w:rsid w:val="00440D6E"/>
    <w:rsid w:val="004A106A"/>
    <w:rsid w:val="004C6875"/>
    <w:rsid w:val="00530D26"/>
    <w:rsid w:val="0056176C"/>
    <w:rsid w:val="00594030"/>
    <w:rsid w:val="005B6802"/>
    <w:rsid w:val="005E073E"/>
    <w:rsid w:val="006126DE"/>
    <w:rsid w:val="007154AA"/>
    <w:rsid w:val="00715A51"/>
    <w:rsid w:val="00743D81"/>
    <w:rsid w:val="007606A1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9213DE"/>
    <w:rsid w:val="00921795"/>
    <w:rsid w:val="00937554"/>
    <w:rsid w:val="009E48BE"/>
    <w:rsid w:val="00A216EE"/>
    <w:rsid w:val="00A37263"/>
    <w:rsid w:val="00A6391B"/>
    <w:rsid w:val="00AA584C"/>
    <w:rsid w:val="00B07CBA"/>
    <w:rsid w:val="00B9391D"/>
    <w:rsid w:val="00BE1185"/>
    <w:rsid w:val="00C337D0"/>
    <w:rsid w:val="00C35FDF"/>
    <w:rsid w:val="00C95413"/>
    <w:rsid w:val="00CA2E31"/>
    <w:rsid w:val="00D055B4"/>
    <w:rsid w:val="00DC475D"/>
    <w:rsid w:val="00DD2623"/>
    <w:rsid w:val="00E400FF"/>
    <w:rsid w:val="00EF22C9"/>
    <w:rsid w:val="00F036F5"/>
    <w:rsid w:val="00F34386"/>
    <w:rsid w:val="00F34F7B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plamen</cp:lastModifiedBy>
  <cp:revision>2</cp:revision>
  <cp:lastPrinted>2019-09-17T10:11:00Z</cp:lastPrinted>
  <dcterms:created xsi:type="dcterms:W3CDTF">2020-11-20T08:35:00Z</dcterms:created>
  <dcterms:modified xsi:type="dcterms:W3CDTF">2020-11-20T08:35:00Z</dcterms:modified>
</cp:coreProperties>
</file>